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0E5FD" w14:textId="77777777" w:rsidR="00000000" w:rsidRDefault="00000000">
      <w:pPr>
        <w:pStyle w:val="NormalWeb"/>
        <w:jc w:val="right"/>
        <w:divId w:val="403988836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12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2AA3CCAA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8EF609C" w14:textId="77777777" w:rsidR="00000000" w:rsidRDefault="00000000">
      <w:pPr>
        <w:pStyle w:val="vhc"/>
        <w:divId w:val="403988836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425A2C1F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85B66DF" w14:textId="77777777" w:rsidR="00000000" w:rsidRDefault="00000000">
      <w:pPr>
        <w:pStyle w:val="vhc"/>
        <w:divId w:val="403988836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200մ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ԵՎ ԱՎԵԼԻ ՄԱԿԵՐԵՍՈՎ ԱՐՏԱԴՐԱԿԱՆ ԿԱԶՄԱԿԵՐՊՈՒԹՅՈՒՆՆԵՐԻ ՀԱՄԱՐ</w:t>
      </w:r>
    </w:p>
    <w:p w14:paraId="0586490A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1799"/>
        <w:gridCol w:w="2121"/>
      </w:tblGrid>
      <w:tr w:rsidR="00000000" w14:paraId="0245736A" w14:textId="77777777">
        <w:trPr>
          <w:divId w:val="403988836"/>
          <w:tblCellSpacing w:w="0" w:type="dxa"/>
        </w:trPr>
        <w:tc>
          <w:tcPr>
            <w:tcW w:w="0" w:type="auto"/>
            <w:vAlign w:val="center"/>
            <w:hideMark/>
          </w:tcPr>
          <w:p w14:paraId="0BACB7D0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145C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281F4C" w14:textId="77777777" w:rsidR="00000000" w:rsidRDefault="0000000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000000" w14:paraId="03C087AE" w14:textId="77777777">
        <w:trPr>
          <w:divId w:val="403988836"/>
          <w:tblCellSpacing w:w="0" w:type="dxa"/>
        </w:trPr>
        <w:tc>
          <w:tcPr>
            <w:tcW w:w="0" w:type="auto"/>
            <w:vAlign w:val="center"/>
            <w:hideMark/>
          </w:tcPr>
          <w:p w14:paraId="3D6963F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0F2C553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32CD29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000000" w14:paraId="0F01F181" w14:textId="77777777">
        <w:trPr>
          <w:divId w:val="403988836"/>
          <w:tblCellSpacing w:w="0" w:type="dxa"/>
        </w:trPr>
        <w:tc>
          <w:tcPr>
            <w:tcW w:w="0" w:type="auto"/>
            <w:vAlign w:val="center"/>
            <w:hideMark/>
          </w:tcPr>
          <w:p w14:paraId="0C21D63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2296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1C400355" w14:textId="77777777">
        <w:trPr>
          <w:divId w:val="403988836"/>
          <w:tblCellSpacing w:w="0" w:type="dxa"/>
        </w:trPr>
        <w:tc>
          <w:tcPr>
            <w:tcW w:w="0" w:type="auto"/>
            <w:vAlign w:val="center"/>
            <w:hideMark/>
          </w:tcPr>
          <w:p w14:paraId="589AA03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F00C98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0431FFFC" w14:textId="77777777">
        <w:trPr>
          <w:divId w:val="403988836"/>
          <w:tblCellSpacing w:w="0" w:type="dxa"/>
        </w:trPr>
        <w:tc>
          <w:tcPr>
            <w:tcW w:w="0" w:type="auto"/>
            <w:vAlign w:val="center"/>
            <w:hideMark/>
          </w:tcPr>
          <w:p w14:paraId="5ECC8BB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18383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562140D3" w14:textId="77777777">
        <w:trPr>
          <w:divId w:val="403988836"/>
          <w:tblCellSpacing w:w="0" w:type="dxa"/>
        </w:trPr>
        <w:tc>
          <w:tcPr>
            <w:tcW w:w="0" w:type="auto"/>
            <w:vAlign w:val="center"/>
            <w:hideMark/>
          </w:tcPr>
          <w:p w14:paraId="0D36242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15386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000000" w14:paraId="00898A6A" w14:textId="77777777">
        <w:trPr>
          <w:divId w:val="403988836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4C0B91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</w:t>
            </w:r>
          </w:p>
        </w:tc>
      </w:tr>
      <w:tr w:rsidR="00000000" w14:paraId="204FC7B0" w14:textId="77777777">
        <w:trPr>
          <w:divId w:val="403988836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78FBCEE" w14:textId="77777777" w:rsidR="00000000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000000" w14:paraId="3C9CEF1A" w14:textId="77777777">
        <w:trPr>
          <w:divId w:val="403988836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000000" w14:paraId="0CE2A8B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AC65FB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D12D1F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CB710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C78827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BF0181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99AB0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A03045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8BB35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E6F1A6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546B1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000000" w14:paraId="6C20E108" w14:textId="77777777">
        <w:trPr>
          <w:divId w:val="40398883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8D968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31D5A4D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000000" w14:paraId="7F8EF432" w14:textId="77777777">
        <w:trPr>
          <w:divId w:val="40398883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65DA7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127A795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000000" w14:paraId="37AE1866" w14:textId="77777777">
        <w:trPr>
          <w:divId w:val="403988836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A3B155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000000" w14:paraId="48103E0C" w14:textId="77777777">
        <w:trPr>
          <w:divId w:val="403988836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CEAD59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________________________________________________________________________</w:t>
            </w:r>
          </w:p>
        </w:tc>
      </w:tr>
    </w:tbl>
    <w:p w14:paraId="32291D70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E5B2BAD" w14:textId="77777777" w:rsidR="00000000" w:rsidRDefault="00000000">
      <w:pPr>
        <w:pStyle w:val="vhc"/>
        <w:divId w:val="403988836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200մ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ԵՎ ԱՎԵԼԻ ՄԱԿԵՐԵՍՈՎ ԱՐՏԱԴՐԱԿԱՆ ԿԱԶՄԱԿԵՐՊՈՒԹՅՈՒՆՆԵՐԻ ՀԱՄԱՐ</w:t>
      </w:r>
    </w:p>
    <w:p w14:paraId="3AA76B75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116"/>
        <w:gridCol w:w="381"/>
        <w:gridCol w:w="301"/>
        <w:gridCol w:w="424"/>
        <w:gridCol w:w="1057"/>
        <w:gridCol w:w="911"/>
        <w:gridCol w:w="872"/>
        <w:gridCol w:w="671"/>
      </w:tblGrid>
      <w:tr w:rsidR="00000000" w14:paraId="2368494E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238A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NN</w:t>
            </w:r>
            <w:r>
              <w:rPr>
                <w:rFonts w:eastAsia="Times New Roman"/>
                <w:sz w:val="15"/>
                <w:szCs w:val="15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42DA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7D7A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8EAD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7589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F2C3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Կշիռ 10 բալանի համակարգով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0281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Հղումներ նորմատիվ 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02E1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Ստուգման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3FEF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Մեկնա-</w:t>
            </w:r>
            <w:r>
              <w:rPr>
                <w:rFonts w:eastAsia="Times New Roman"/>
                <w:sz w:val="15"/>
                <w:szCs w:val="15"/>
              </w:rPr>
              <w:br/>
              <w:t>բանու-</w:t>
            </w:r>
            <w:r>
              <w:rPr>
                <w:rFonts w:eastAsia="Times New Roman"/>
                <w:sz w:val="15"/>
                <w:szCs w:val="15"/>
              </w:rPr>
              <w:br/>
              <w:t>թյուն</w:t>
            </w:r>
          </w:p>
        </w:tc>
      </w:tr>
      <w:tr w:rsidR="00000000" w14:paraId="4CFE5ECB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2D1026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75759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000000" w14:paraId="386119F4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76D0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DC8B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Շինարարական հիմնատարրերը մշակված (տոգորված) են հրապաշտպան լուծույթով կամ պատվածքով և գտնվում են մշակման (տոգորման) ներգործության ժամկետների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99F9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B796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C7A2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7AE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EACD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9204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70BE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10898371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D687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EB0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Նկուղային և ցոկոլային հարկերում լուսամուտային խորշերը խուլ փակված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F770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5B12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980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07C9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922C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7BEF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552E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297C4DCF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449A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9C5E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Սանդղաբազուկների տակ գտնվող տարածքները ազատ </w:t>
            </w:r>
            <w:r>
              <w:rPr>
                <w:rFonts w:eastAsia="Times New Roman"/>
                <w:sz w:val="15"/>
                <w:szCs w:val="15"/>
              </w:rPr>
              <w:lastRenderedPageBreak/>
              <w:t>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A515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02ED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1773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88BD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AB7A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I, գլուխ 3, </w:t>
            </w:r>
            <w:r>
              <w:rPr>
                <w:rFonts w:eastAsia="Times New Roman"/>
                <w:sz w:val="15"/>
                <w:szCs w:val="15"/>
              </w:rPr>
              <w:lastRenderedPageBreak/>
              <w:t>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3C8F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0D8D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538ABB5A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1C88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6C41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Բացառությամբ հատուկ նշանակության սենքերի մնացած լուսամուտները ազատ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CEF5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769D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38F7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434A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3E15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31, ենթակետ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8090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EAC7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5B3AA710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2440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8ED0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Արտաքին հրշեջ սանդուղքները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A04A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05B3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85F2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7B6B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91F8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BA62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323A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7B48A57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7E6E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220C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Բնակելի, հասարակական և արտադրական նշանակության շենքերից և շինություններից մինչև արտադրական կազմակերպությունները նվազագույն հակահրդեհային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1667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49EB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A019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BC44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61AD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«3», կետ 510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0300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F3D6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I*</w:t>
            </w:r>
          </w:p>
        </w:tc>
      </w:tr>
      <w:tr w:rsidR="00000000" w14:paraId="4EB31BC9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BFC3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827F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Ավտոմոբիլային մուտքի դարպասների լայնությունը պակաս չէ 4,5 մետրից: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31CE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8BDC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48E4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2E24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EB4B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«2», կետ 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8FB2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6B82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60B32FE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DDEA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2ED4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Հրշեջ ավտոմեքենաների անցման համար 5 հա և ավելի չափերի տարածքներով կազմակերպությունները ապահովված են ոչ պակաս քան երկու մուտքով: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5A36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9408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DBD7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AFF4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15B8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«2», կետ 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238F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0488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EE2A140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6B00CD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AE99AC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Արտադրական կազմակերպություններ</w:t>
            </w:r>
          </w:p>
        </w:tc>
      </w:tr>
      <w:tr w:rsidR="00000000" w14:paraId="1B570122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0E48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ACA9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Արտադրական շինությունների վրայով այրվող, վառունակ հեղուկների, դյուրավառ փոշիների, այրվող գազերի փոխադրման խողովակաշարերի տարանցումը բացառվում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A85E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0C0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6413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1D04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FE4B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III, գլուխ 16, կետ 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6582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002C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A93DF51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3265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342F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Պայթյունահրդեհավտանգ տեղամասերում, շինություններում, արտադրամասերում աշխատանքները կատարվում են կայծ չառաջացնող (գունավոր մետաղներ) կամ պայթյունաանվտանգության պահանջներին համապատասխանող գործիքներով: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C790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B30E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096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A218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6573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III, գլուխ 16, կետ 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CEB5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C527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II*</w:t>
            </w:r>
          </w:p>
        </w:tc>
      </w:tr>
      <w:tr w:rsidR="00000000" w14:paraId="3DE8C2D6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B029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F1E5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Աշխատատեղերին այրվող, դյուրավառ հեղուկների մատակարարումը կատարվում է կենտրոնացված ձևով: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CC8D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3133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4F6B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A1E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DDD8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III, գլուխ 16, կետ 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7B99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6B48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98465F6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7682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2926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Աշխատատեղերին ոչ մեծ քանակության այրվող, դյուրավառ հեղուկների մատակարարումը կատարվում է անվտանգ (չկոտրվող, չպատռվող) տարայով: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7602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0466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9CAE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94ED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268E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III, գլուխ 16, կետ 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FDEE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347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100DDD3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8791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4DD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Պատերի, առաստաղների տեխնոլոգիական անցքերը պաշտպանված են հրապատնեշող սարքերով: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B90E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22A4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BFEF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2280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6282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III, գլուխ 16, կետ 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0107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4154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701A0F8E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A8E6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568A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Թմբուկավոր չորանոցները, չոր տաշեղների և փոշու բունկերները, ունեն հրդեհաշիջման ինքնաշխատ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C70D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304F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2253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A6C4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8833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III, գլուխ 16, կետ 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F6B6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89A7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1F96421F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3BC5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E065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Թմբուկավոր չորանոցները, չոր տաշեղների և փոշու բունկերները, ունեն պայթյունը կանխարգելող սարքավորումներ: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072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E45F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E7E1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88AF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8895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III, գլուխ 16, կետ 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A880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16D2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5E51FEC2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372E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B16D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Գազային, օդագոլորշային խցիկների օդանցքները սարքավորված են հատուկ սահափականներով (ձգափականներով):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87F5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AE84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DE64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8F13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A8B5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III, գլուխ 16, կետ 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089E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85CE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04AD6C8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AA752B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01BE73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Տարահանման ճանապարհներ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9828C3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73994214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E693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7ED9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Տարահանման ճանապարհների պատերը և 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2134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A031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4D4F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B7C4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C44A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29AB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6B1A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C81C25E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8FC3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19D7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Տարահանման ճանապարհները ազատ են` ապահովված է մարդկանց անարգել տեղաշարժը: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3520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F729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C220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3886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54B2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I, գլուխ 3, կետ 41, ենթակետ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1390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50F1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19C6B28A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A937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9590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Տարահանման ելքերի դռները բացվում են դեպի դուրս: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894D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1EFC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803E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981C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40A6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I, գլուխ 3, կետ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0E9B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2DD7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59AD6523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C143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0C27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Շենքից տարահանման ելքերի քանակը պակաս չէ երկուսից, եթե դրանում տեղավորված են սենքեր, որոնք պետք է ունենան ոչ պակաս քան տարահանման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67D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A3CD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CB66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DA2F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0F37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9B73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754D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III*</w:t>
            </w:r>
          </w:p>
        </w:tc>
      </w:tr>
      <w:tr w:rsidR="00000000" w14:paraId="7D781C46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DC4A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F46A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Տարահանման երկու և ավելի ելքերի առկայության դեպքում դրանք տեղակայված են ապակենտրոնացված: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6C08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59E1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DB88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D344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A60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9D11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80A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5695FF12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1964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FDEF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Նկուղային (ցոկոլային) հարկերից, որի սենքերում օգտագործվում կամ պահվում են այրվող նյութեր, առաջին հարկի սենքեր տանող սանդուղքների առջև կառուցված են հրդեհի դեպքում օդի ճնշումով նախամուտք-անցախցեր: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97F2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FB15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34B5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D90B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55C9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F3D0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59D7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F5C0D01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73BA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8D8B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Սանդղավանդակների բնական լուսավորությունը ապահովված է արտաքին պատին սարքավորված 1,2մ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sz w:val="15"/>
                <w:szCs w:val="15"/>
              </w:rPr>
              <w:t xml:space="preserve"> մակերեսով պատուհանների միջոցով: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E331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B51C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BFC6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EEA7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5920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0C6C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59F4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89D8BDD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BD1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5E76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Առանց մշտական աշխատատեղերի, ինժեներական սարքավորանքի սպասարկման համար նախատեսված «Ա», «Բ» կարգի սենքերի ամենահեռավոր կետից մինչև մոտակա ելքը հեռավորությունը չի գերազանցում 25մ: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B330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29BB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CB09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F8D6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FE47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«6», կետ 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400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06EF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239A9B68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F0B757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5A69B2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Էլեկտրասարքավորումներին ներկայացվող հրդեհային անվտանգության պահանջներ</w:t>
            </w:r>
          </w:p>
        </w:tc>
      </w:tr>
      <w:tr w:rsidR="00000000" w14:paraId="476FD354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8AAC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BEDB4" w14:textId="77777777" w:rsidR="00000000" w:rsidRDefault="000000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Հրդեհավտանգ հիմնատարրերով տանիքների, վրայով օդային էլեկտրահաղորդման 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AFDC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606D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1609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4403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FC43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723B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2AE2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18B6E322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B0A1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F069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DDB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1547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314C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005B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6CEB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3ED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23D4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79BD0339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4444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B2E3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Տարահանման ճանապարհներին մոնտաժված են վթարային լուսավորության 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9654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E1D9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225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07A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811E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հավելված 1, գլուխ 2, կետ 10, «9», գլուխ 6, կետեր 208, 212, 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2EA5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4B9E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6604FF24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3318AF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EADA0F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000000" w14:paraId="15472EDA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F8F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91E3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Վառարանային ջեռուցման սարքավորումների շահագործման ժամանակ ծխահեռացումը չի իրականացվում 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8D3B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EBBA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16A3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42EB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237C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2470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A9AF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232EFCBA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D1B4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BD0C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Կաթսայատներում հեղուկ վառելանյութ պահեստավորված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52A4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494C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D6B9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57F0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652E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I, կետ 61,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8612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5112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B088D71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227F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3FD2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33E7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06D1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6E48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AC81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B168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B789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EA40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DC09E3F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7188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4728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Ծխնելույզների մաքրումն իրականացվում է սահմանված ժամկետներում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A27B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36C2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9F77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7EA3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0690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գլուխ 5, կետ 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B700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618C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2C786990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3B39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CDC5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Ծխահեռացման խողովակները բարձրացված են տանիքից վեր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D58C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2E6F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2649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917A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CF04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«10», գլուխ 5, կետ 263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ABDB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DF5B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300FDCDE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2768B5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8CD1E4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Հակահրդեհային ջրամատակարարման ցանցեր</w:t>
            </w:r>
          </w:p>
        </w:tc>
      </w:tr>
      <w:tr w:rsidR="00000000" w14:paraId="324E2725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8FE4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FA42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9A5E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EE6D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B727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42D2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61CA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5C51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7442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15721BF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078E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B142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Արտաքին հրդեհաշիջման համար օբյեկտների տարածքում կամ դրանց մոտակայքում (200 մ շառավղով) նախատեսված է առնվազն 1 հրշեջ հիդրանտ կամ նվազագույնը 54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  <w:r>
              <w:rPr>
                <w:rFonts w:eastAsia="Times New Roman"/>
                <w:sz w:val="15"/>
                <w:szCs w:val="15"/>
              </w:rPr>
              <w:t xml:space="preserve"> 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1EFA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44D8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04A1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6C71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0B7D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«8», գլուխ 5, կետեր 29, 45, գլուխ 11 կետ 602 և գլուխ 12 կետ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A728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8656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0C0D025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663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3C11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Ներքին հակահրդեհային ջրամատակարարման ցանցի վրա տեղակայված հրշեջ ծորակները համալրված են փողակով և փողրակով: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2C9B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2880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9D7C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8AA1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20D4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6, կետ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4E76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DA57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34C320C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DEB1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0AE6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500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  <w:r>
              <w:rPr>
                <w:rFonts w:eastAsia="Times New Roman"/>
                <w:sz w:val="15"/>
                <w:szCs w:val="15"/>
              </w:rPr>
              <w:t>-ից ավելի ծավալով արտադրական շենքերն ու շինություններն սարքավորված են հրշեջ ծորակներով կահավորված ներքին հակահրդեհային ջրացանցով այնպես, որ յուրաքանչյուր կետ ցողվի 2X2,5 լ/վրկ ջրի շիթով: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0096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66A3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6CFF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467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A663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«7», կետ 61, աղյուսակ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003F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4757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4BA5541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8D71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07A4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Շենքում տեղադրված 12 և ավելի հակահրդեհային ծորակների առկայության դեպքում ներքին հակահրդեհային ջրագիծը միացված է արտաքին օղակավորված ջրագծի տարբեր տեղամասերին երկու մուտքագծով: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0B9D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6F75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B132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A9D8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92BA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«7», կետ 101,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BFB0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A548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AEF65D7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6562A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B86517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Հրդեհի ազդանշանման և հրդեհաշիջման համակարգեր</w:t>
            </w:r>
          </w:p>
        </w:tc>
      </w:tr>
      <w:tr w:rsidR="00000000" w14:paraId="4BEEB47B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2EAC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6CAD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Կախված մակերեսի չափերից արտադրական շենքերն ու շինությունները սարքավորված են հրդեհաշիջման ինքնաշխատ համակարգերով: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134A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E0FF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71E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058D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D1E5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1376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7882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IV*</w:t>
            </w:r>
          </w:p>
        </w:tc>
      </w:tr>
      <w:tr w:rsidR="00000000" w14:paraId="48132A3A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E9FA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EF89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Կախված մակերեսի չափերից արտադրական շենքերն ու շինությունները սարքավորված են հրդեհի ազդանշանման ինքնաշխատ համակարգերով: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3CAE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B675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85EA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3212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BA6C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97FB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4CF5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IV*</w:t>
            </w:r>
          </w:p>
        </w:tc>
      </w:tr>
      <w:tr w:rsidR="00000000" w14:paraId="622455FC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7C30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1696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Հակահրդեհային ինքնաշխատ համակարգերից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4DB3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E96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54B3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3450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D46C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0797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1714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E5C87F4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39B8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29B5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Հակահրդեհային ինքնաշխատ համակարգերը մոնտաժված են նորմերին 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DC71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AEA6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951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6554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1CBF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BDB9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4F80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6CAF7CB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ED859D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CFB111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Հրդեհաշիջման սկզբնական միջոցներ</w:t>
            </w:r>
          </w:p>
        </w:tc>
      </w:tr>
      <w:tr w:rsidR="00000000" w14:paraId="6A6D04BC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1042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A45F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A9B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8784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A84D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8336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7FE4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VIII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3F00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BC90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V*</w:t>
            </w:r>
          </w:p>
        </w:tc>
      </w:tr>
      <w:tr w:rsidR="00000000" w14:paraId="39E2F78F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B9AA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8EA4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«Ա», «Բ», «Վ» կարգի շինություններում կրակմարիչները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FCDE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AEE4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4386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528E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E08A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E71B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E4AA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27C467B3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3FEB5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634198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Տեխնիկական անվտանգության ապահովում</w:t>
            </w:r>
          </w:p>
        </w:tc>
      </w:tr>
      <w:tr w:rsidR="00000000" w14:paraId="1B9894C1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B0A1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E891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F144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A7DB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530E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268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4F0B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«4», հոդված 19, մաս 1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3322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72F2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1F2CE341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F82C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833B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Արտադրական վտանգավոր օբյեկտում 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54BF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F79E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4577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CC4E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9B23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«4»,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7F1C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43A4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</w:tbl>
    <w:p w14:paraId="1816FB33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4"/>
        <w:gridCol w:w="2813"/>
      </w:tblGrid>
      <w:tr w:rsidR="00000000" w14:paraId="5BEA9FC1" w14:textId="77777777">
        <w:trPr>
          <w:divId w:val="403988836"/>
          <w:tblCellSpacing w:w="0" w:type="dxa"/>
        </w:trPr>
        <w:tc>
          <w:tcPr>
            <w:tcW w:w="0" w:type="auto"/>
            <w:vAlign w:val="center"/>
            <w:hideMark/>
          </w:tcPr>
          <w:p w14:paraId="44AF8B0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1D763C0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000000" w14:paraId="2440C9E1" w14:textId="77777777">
        <w:trPr>
          <w:divId w:val="403988836"/>
          <w:tblCellSpacing w:w="0" w:type="dxa"/>
        </w:trPr>
        <w:tc>
          <w:tcPr>
            <w:tcW w:w="0" w:type="auto"/>
            <w:vAlign w:val="center"/>
            <w:hideMark/>
          </w:tcPr>
          <w:p w14:paraId="52FF919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805B7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000000" w14:paraId="6C48FD22" w14:textId="77777777">
        <w:trPr>
          <w:divId w:val="403988836"/>
          <w:tblCellSpacing w:w="0" w:type="dxa"/>
        </w:trPr>
        <w:tc>
          <w:tcPr>
            <w:tcW w:w="0" w:type="auto"/>
            <w:vAlign w:val="center"/>
            <w:hideMark/>
          </w:tcPr>
          <w:p w14:paraId="648D8FA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CE095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4723F9D6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7"/>
        <w:gridCol w:w="5856"/>
        <w:gridCol w:w="321"/>
        <w:gridCol w:w="321"/>
        <w:gridCol w:w="321"/>
      </w:tblGrid>
      <w:tr w:rsidR="00000000" w14:paraId="51073F34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4639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D00A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DEE7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30E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4C21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4CADA678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08C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D198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A220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8E88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D1F1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30DA4709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8149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B04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C6BA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B9C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4526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40E3E349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1933826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07DDA801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5D82E98E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«2» - ՀՀՇՆ III-9.02-02-03 «Արդյունաբերական կազմակերպությունների գլխավոր հատակագծեր»</w:t>
      </w:r>
    </w:p>
    <w:p w14:paraId="0246E4F6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 xml:space="preserve">«3» - ՀՀՇՆ 30-01-2023 «Քաղաքաշինություն. Քաղաքային և գյուղական բնակավայրերի հատակագծում և կառուցապատում» </w:t>
      </w:r>
    </w:p>
    <w:p w14:paraId="74CA709B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«4» - «Տեխնիկական անվտանգության ապահովման պետական կարգավորման մասին» ՀՀ օրենք ընդունված է 2005 թվականի հոկտեմբերի 24-ին</w:t>
      </w:r>
    </w:p>
    <w:p w14:paraId="154ECFD7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անվտանգություն»:</w:t>
      </w:r>
    </w:p>
    <w:p w14:paraId="0B883A4F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«6» - ՀՀՇՆ IV-11.03.01-04 «Արտադրական շենքեր»:</w:t>
      </w:r>
    </w:p>
    <w:p w14:paraId="04319BF4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«7» - ՀՀՇՆ 40-01.01-2014 «Շենքերի ներքին ջրամատակարարում և ջրահեռացում»</w:t>
      </w:r>
    </w:p>
    <w:p w14:paraId="7E389C67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«8» - ՀՀՇՆ 40.01.02-2020 «Ջրամատակարարում. Արտաքին ցանցեր և կառուցվածքներ»</w:t>
      </w:r>
    </w:p>
    <w:p w14:paraId="5CD52788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«9» - ՀՀՇՆ 22-03-2017 «Արհեստական և բնական լուսավորում»</w:t>
      </w:r>
    </w:p>
    <w:p w14:paraId="785A8004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«10» - ՀՀ կառավարության 2023 թ. ապրիլի 13-ի «Գազաբաշխման համակարգի անվտանգության և շահագործման կանոնները հաստատելու մասին» N 539-Ն որոշում»</w:t>
      </w:r>
    </w:p>
    <w:p w14:paraId="42EE2412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4EAA1E0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I*- Բնակելի, հասարակական և արտադրական նշանակության շենքերից և շինություններից մինչև տարբեր նպատակային նշանակության պահեստները (բաց հարթակները) կախված շինության հրակայունության աստիճանից նորմերով պահանջվող հակահրդեհային միջտարածությունները.</w:t>
      </w:r>
    </w:p>
    <w:p w14:paraId="7850F852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1"/>
        <w:gridCol w:w="1372"/>
        <w:gridCol w:w="1199"/>
        <w:gridCol w:w="1744"/>
      </w:tblGrid>
      <w:tr w:rsidR="00000000" w14:paraId="239BF824" w14:textId="77777777">
        <w:trPr>
          <w:divId w:val="40398883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35B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հրակայունության աստիճանը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769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շինության հրակայունության աստիճանից հեռավորությունը, մ,</w:t>
            </w:r>
          </w:p>
        </w:tc>
      </w:tr>
      <w:tr w:rsidR="00000000" w14:paraId="3213F5B4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B4ED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BD50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9E3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CB04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</w:tr>
      <w:tr w:rsidR="00000000" w14:paraId="4002E172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5C6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6446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A49E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1144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00000" w14:paraId="75F737E8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B87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4963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3351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871E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00000" w14:paraId="50568A1C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8C2E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B03D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F581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2AC3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</w:tr>
    </w:tbl>
    <w:p w14:paraId="22FD27DE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4EF455D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Շենքերի օրինակելի կոնստրուկտիվ բնութագրերը.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27"/>
        <w:gridCol w:w="4919"/>
      </w:tblGrid>
      <w:tr w:rsidR="00000000" w14:paraId="78E517E3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4F93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 կոնստրուկցիաների հրակայունության աստիճանը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8C90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Կոնստրուկտիվ բնութագրերը</w:t>
            </w:r>
          </w:p>
        </w:tc>
      </w:tr>
      <w:tr w:rsidR="00000000" w14:paraId="4B627CF5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2537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869E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են` թերթավոր և սալիկային չայրվող նյութերի օգտագործմամբ:</w:t>
            </w:r>
          </w:p>
        </w:tc>
      </w:tr>
      <w:tr w:rsidR="00000000" w14:paraId="717D8090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0A0E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915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են, օգտագործվում են թերթավոր և սալիկային չայրվող շինանյութեր: Շենքերի ծածկերում կարելի է օգտագործել չպաշտպանված պողպատե կոնստրուկցիաներ:</w:t>
            </w:r>
          </w:p>
        </w:tc>
      </w:tr>
      <w:tr w:rsidR="00000000" w14:paraId="4E63A5BD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9F6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CB11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են: Միջհարկային ծածկերի համար կարելի է օգտագործել փայտե կոնստրուկցիաներ, պաշտպանված ծեփասվաղով կամ դժվար այրվող թիթեղային, ինչպես նաև սալիկային նյութերով: Ծածկի տարրերին հրակայունության և կրակի տարածման սահմանների վերաբերյալ պահանջներ չեն ներկայացնում, ընդ որում ձեղնահարկի ծածկի փայտե կոնստրուկցիաները ենթարկվում են կրակապաշտպան մշակման:</w:t>
            </w:r>
          </w:p>
        </w:tc>
      </w:tr>
      <w:tr w:rsidR="00000000" w14:paraId="2E62204B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A155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1374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որոնք հիմնականում ունեն կարկասային կոնստրուկտիվ սխեմա: Կարկասի տարրերը` պողպատե և այլ մետաղական անպաշտպան, ամբողջական կամ սոսնձային փայտանյութով և ուրիշ այրվող կամ դժվար այրվող նյութերով, որոնք կրակի և բարձր ջերմաստիճանի ազդեցությունից պաշտպանված են ծեփասվաղով կամ այլ չայրվող նյութերով: Պատող կոնստրուկցիաները` պողպատե պրոֆիլավորված թերթով կամ այլ չայրվող թերթավոր և դժվար այրվող ջերմամեկուսիչ նյութերից են: Ընդ որում, ձեղնահարկի փայտե կոնստրուկցիաները ենթարկվում են կրակապաշտպան մշակման:</w:t>
            </w:r>
          </w:p>
        </w:tc>
      </w:tr>
      <w:tr w:rsidR="00000000" w14:paraId="0168C7B5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DA90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930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և պատող կոնստրուկցիաների հրակայունության և կրակի տարածման սահմանների նկատմամբ պահանջներ չեն ներկայացվում:</w:t>
            </w:r>
          </w:p>
        </w:tc>
      </w:tr>
    </w:tbl>
    <w:p w14:paraId="2BC218E9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042784A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II*- Շինությունների պայթյունահրդեհավտանգավորության կարգը.</w:t>
      </w:r>
    </w:p>
    <w:p w14:paraId="210D8577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"/>
        <w:gridCol w:w="1729"/>
        <w:gridCol w:w="4922"/>
      </w:tblGrid>
      <w:tr w:rsidR="00000000" w14:paraId="78089C14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5E87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0CF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1997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Շենքերում և սենքերում գտնվող նյութերի բնութագիր</w:t>
            </w:r>
          </w:p>
        </w:tc>
      </w:tr>
      <w:tr w:rsidR="00000000" w14:paraId="08ECD5FB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9A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EEA2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 պայթյու-</w:t>
            </w:r>
            <w:r>
              <w:rPr>
                <w:rFonts w:eastAsia="Times New Roman"/>
                <w:sz w:val="20"/>
                <w:szCs w:val="20"/>
              </w:rPr>
              <w:br/>
              <w:t>նահրդեհավտանգ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9396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C-ից ոչ ավել բռնկման ջերմաստիճան ունեցող այրվող գազեր, դյուրավառ հեղուկներ` այն քանակությամբ, որ կարող են ստեղծել պայթյունավտանգ օդագազագոլորշային խառնուրդներ, որոնց բռնկման ժամանակ շինությունում առաջանում է 5 կիլոպասկալը գերազանցող պայթյունի հաշվարկային ավելցուկային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ճնշում: Ջրի, օդի, թթվածնի և միմյանց հետ փոխազդելիս պայթելու և այրվելու ընդունակ նյութեր այն քանակությամբ, երբ առաջանում է 5 կիլոպասկալը գերազանցող պայթյունի հաշվարկային ավելցուկային ճնշում:</w:t>
            </w:r>
          </w:p>
        </w:tc>
      </w:tr>
      <w:tr w:rsidR="00000000" w14:paraId="06FA2BCB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9A77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A83A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«Բ» պայթյու-</w:t>
            </w:r>
            <w:r>
              <w:rPr>
                <w:rFonts w:eastAsia="Times New Roman"/>
                <w:sz w:val="20"/>
                <w:szCs w:val="20"/>
              </w:rPr>
              <w:br/>
              <w:t>նահրդեհավտանգ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98E6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C-ից ոչ ավել բռնկման ջերմաստիճան ունեցող այրվող փոշիներ կամ մանրաթելեր, այրվող հեղուկներ` այն քանակությամբ, որ կարող են ստեղծել պայթյունավտանգ փոշեօդային կամ օդագոլորշային խառնուրդներ, որոնց բռնկման ժամանակ շինությունում, առաջանում է 5 կիլոպասկալը գերազանցող պայթյունի հաշվարկային ավելցուկային ճնշում:</w:t>
            </w:r>
          </w:p>
        </w:tc>
      </w:tr>
      <w:tr w:rsidR="00000000" w14:paraId="18381164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EBAC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0285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«Վ» 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7F5A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Դյուրավառ, այրվող և դժվար այրվող հեղուկներ, կոշտ այրվող և դժվար այրվող նյութեր: Նյութեր, որոնք ընդունակ են միայն այրվել ջրի, օդի թթվածնի կամ միմյանց հետ փոխազդելիս, պայմանով, որ այն շինությունները, որտեղ դրանք առկա են չեն պատկանում «Ա» կամ «Բ» կարգերին: </w:t>
            </w:r>
          </w:p>
        </w:tc>
      </w:tr>
      <w:tr w:rsidR="00000000" w14:paraId="0E684C9F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FD74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1E61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«Գ»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464B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Տաք, շիկացած կամ հալված վիճակում գտնվող չայրվող նյութեր, որոնց մշակումը ուղեկցվում է ճառագայթային ջերմություն, կայծի և բոցի անջատմամբ: Այրվող գազեր, հեղուկներ և կոշտ նյութեր, որոնք օգտագործվում են, որպես վառելանյութ:</w:t>
            </w:r>
          </w:p>
        </w:tc>
      </w:tr>
      <w:tr w:rsidR="00000000" w14:paraId="4388DFFF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033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750A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D6CF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Սառը վիճակում գտնվող չայրվող նյութեր:</w:t>
            </w:r>
          </w:p>
        </w:tc>
      </w:tr>
    </w:tbl>
    <w:p w14:paraId="750604F0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2F85A16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III*- Ոչ պակաս քան տարահանման երկու ելք պետք է ունենան.</w:t>
      </w:r>
    </w:p>
    <w:p w14:paraId="0CA4AAE1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 xml:space="preserve">ա) տաս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 ննջարանային մասնաշենքերի սենքերը, </w:t>
      </w:r>
    </w:p>
    <w:p w14:paraId="243C25A7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327D2CB6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մակերեսով սենքերը,</w:t>
      </w:r>
    </w:p>
    <w:p w14:paraId="0728FD6D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4A8EFC60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6A74D2CA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EC784B9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IV*- Հրդեհաշիջման և հրդեհի ազդանշանման ինքնաշխատ համակարգերով օբյեկտների համալրման չափանիշներ ներկայացված են «1»-ի հավելված 4-ում.</w:t>
      </w:r>
    </w:p>
    <w:p w14:paraId="673B71EA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77"/>
        <w:gridCol w:w="1148"/>
        <w:gridCol w:w="1821"/>
      </w:tblGrid>
      <w:tr w:rsidR="00000000" w14:paraId="18ABE5BB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E0D8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8CC2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000000" w14:paraId="79DB5071" w14:textId="77777777">
        <w:trPr>
          <w:divId w:val="40398883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9055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D816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99D1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000000" w14:paraId="14E373C5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9F2E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7E7C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000000" w14:paraId="5DA5142D" w14:textId="77777777">
        <w:trPr>
          <w:divId w:val="403988836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D021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Այրելի պոլիմերային ջերմամեկուսիչներով և մետաղական թեթև կառուցատարրերով միահարկ շենքեր</w:t>
            </w:r>
          </w:p>
        </w:tc>
      </w:tr>
      <w:tr w:rsidR="00000000" w14:paraId="528C71DD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3DFA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Հացահատիկի պահպանման և վերամշակման համար շենքեր և շինություններ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7292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2E5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 և հարկայնությունից</w:t>
            </w:r>
          </w:p>
        </w:tc>
      </w:tr>
      <w:tr w:rsidR="00000000" w14:paraId="05051FCF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914D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 Հացաթխման, հացաբուլկեղենի արտադրամասեր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2132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5100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39CE52E2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2095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3. Արդյունաբերական և հասարակական շենքերի մալուխային շինություններ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C15F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428C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և պակաս</w:t>
            </w:r>
          </w:p>
        </w:tc>
      </w:tr>
      <w:tr w:rsidR="00000000" w14:paraId="4D6E9123" w14:textId="77777777">
        <w:trPr>
          <w:divId w:val="403988836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E7F1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Արդյունաբերական և հասարակական շենքերի համակցված թունելներ, որոնցում տեղակայվում են 220Վ և բարձր լարման մալուխներ և հաղորդալարեր, հետևյալ քանակով.</w:t>
            </w:r>
          </w:p>
        </w:tc>
      </w:tr>
      <w:tr w:rsidR="00000000" w14:paraId="30174EAD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2C84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4.1. 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և ավելի ծավալով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925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 հատ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463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5-ից մինչև 12 հատ</w:t>
            </w:r>
          </w:p>
        </w:tc>
      </w:tr>
      <w:tr w:rsidR="00000000" w14:paraId="2115854A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202E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4.2. 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-ից պակաս ծավալով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68A1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CB8A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հատ և ավելի</w:t>
            </w:r>
          </w:p>
        </w:tc>
      </w:tr>
      <w:tr w:rsidR="00000000" w14:paraId="3CD67A4C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7237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Մալուխային թունելներ և ամբողջությամբ փակ ստորասրահներ (այդ թվում համակցված), անցկացված արդյունաբերական շենքերի միջև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7DC2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4A04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</w:tr>
      <w:tr w:rsidR="00000000" w14:paraId="32B3C3A6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E84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 Քաղաքային մալուխային հավաքիչներ և թունելներ (այդ թվում համակցված)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4131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C84E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 և ծավալից</w:t>
            </w:r>
          </w:p>
        </w:tc>
      </w:tr>
      <w:tr w:rsidR="00000000" w14:paraId="1D6529EA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58B7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 Մալուխային կառույցներ, որտեղ անցկացված են մետաղական խողովակներով յուղալեցուն մալուխներ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393F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F643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49E82A5C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5C0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 Հրդեհապայթյունավտանգավորության «Ա» և «Բ» կարգերի, որտեղ օգտագործվում են դյուրաբոցավառ և այրելի հեղուկներ, այրելի հեղուկացված գազեր, այրելի փոշիներ և թելքեր (բացառությամբ ավտոլցավորման կայանների (այդ թվում նաև բեռնարկղային տիպի), ինչպես նաև դրանց կազմում գտնվող խանութների, կրպակների ու տաղավարների և սենքերի, որոնք տեղակայված են հացահատիկի պահպանման և վերամշակման համար շենքերում և շինություններում)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4A35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C391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2D40E181" w14:textId="77777777">
        <w:trPr>
          <w:divId w:val="403988836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DEBE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 Ալկալիական մետաղների առկայությամբ, դրանք հարկերում տեղակայման դեպքում.</w:t>
            </w:r>
          </w:p>
        </w:tc>
      </w:tr>
      <w:tr w:rsidR="00000000" w14:paraId="56CDAAB4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7D5C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9.1.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FEFF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54F3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33B224B4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AA9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9.2. Վերգետնյա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6C70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F5F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57EA4445" w14:textId="77777777">
        <w:trPr>
          <w:divId w:val="403988836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6DD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 Հրդեհային վտանգավորության Վ1 կատեգորիայի (բացառությամբ սենքերի, որոնք տեղակայված են հացահատիկի պահպանման և վերամշակման շենքերում և շինություններում), դրանք հարկերում տեղակայման դեպքում.</w:t>
            </w:r>
          </w:p>
        </w:tc>
      </w:tr>
      <w:tr w:rsidR="00000000" w14:paraId="712AAF51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9F4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3AE6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6A9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62AE6D0E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4B9B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10.2. Վերգետնյա հարկերում (բացառությամբ 35-42 կետերում թվարկվածների)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4EA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2C3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40F5FB38" w14:textId="77777777">
        <w:trPr>
          <w:divId w:val="403988836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AAD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 Հրդեհային վտանգավորության Վ2-Վ3 կատեգորիայի (բացառությամբ սույն հավելվածի 10-18 կետերում թվարկվածների և սենքերի, որոնք տեղակայված են հացահատիկի պահպանման և վերամշակման շենքերում և շինություններում), դրանք հարկերում տեղակայման դեպքում.</w:t>
            </w:r>
          </w:p>
        </w:tc>
      </w:tr>
      <w:tr w:rsidR="00000000" w14:paraId="0509D8C9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3744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1897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3456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43AACEF5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E471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ա) Անմիջապես դեպի դուրս ելքեր չունեցող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B61A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D308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41981549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25DC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բ) Անմիջապես դեպի դուրս ելքերի առկայության դեպքում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46D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4B7B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37D2F0A3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5617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11.2. Վերգետնյա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90B2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E2A8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75CCCC96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6647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 Յուղանկուղներ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945D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8C7F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172C2885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17F9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 Պատրաստման սենքեր. ալյումինի փոշուց կախույթների, ռետինե սոսինձների, դյուրաբոցավառ և այրելի հիմքերով. լաքերի, ներկերի, սոսինձների, մածիկների, տոգորման բաղադրությունով. ներկման, սինթետիկ կաուչուկի պոլիմերացման, գազոտուրբինային շարժիչներով ճնշակասրահների, նավթի կրակային ջեռուցիչների սենքեր: Հեղուկ վառելանյութով աշխատող շարժիչներին շարժաբերով միացված գեներատորների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9A43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EC22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5BDB2BFF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B269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 Բարձրավոլտ փորձարկումների սրահների սենքեր, այրելի նյութերով էկրանավորված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387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472F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3C2FFA1B" w14:textId="77777777">
        <w:trPr>
          <w:divId w:val="4039888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3AD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 Այլ վարչական և հասարակական նշանակության սենքեր, այդ թվում կցակառուցված և ներկառուցված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C50B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66D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179AB9E6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5DA6919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V*- Շենքերը և շինությունները ձեռքի կրակմարիչներով ապահովելու չափանիշները ներկայացված են ստորև ներկայացված աղյուսակներում.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115"/>
        <w:gridCol w:w="630"/>
        <w:gridCol w:w="1163"/>
        <w:gridCol w:w="310"/>
        <w:gridCol w:w="395"/>
        <w:gridCol w:w="395"/>
        <w:gridCol w:w="775"/>
        <w:gridCol w:w="355"/>
        <w:gridCol w:w="457"/>
      </w:tblGrid>
      <w:tr w:rsidR="00000000" w14:paraId="33FF9E1C" w14:textId="77777777">
        <w:trPr>
          <w:divId w:val="40398883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EB4E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NN</w:t>
            </w:r>
            <w:r>
              <w:rPr>
                <w:rFonts w:eastAsia="Times New Roman"/>
                <w:sz w:val="15"/>
                <w:szCs w:val="15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FE7E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1444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Պաշտպանվող սահմանային մակերեսը,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5B8E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25C1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Փրփրային և ջրային կրակմարիչներ 10 լ տարողությամբ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3BBB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Փոշային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541C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Ֆրեո-</w:t>
            </w:r>
            <w:r>
              <w:rPr>
                <w:rFonts w:eastAsia="Times New Roman"/>
                <w:sz w:val="15"/>
                <w:szCs w:val="15"/>
              </w:rPr>
              <w:br/>
              <w:t>նային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 2(3) լ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886F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Ածխա-</w:t>
            </w:r>
            <w:r>
              <w:rPr>
                <w:rFonts w:eastAsia="Times New Roman"/>
                <w:sz w:val="15"/>
                <w:szCs w:val="15"/>
              </w:rPr>
              <w:br/>
              <w:t>թթվային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մարիչներ,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 լ.</w:t>
            </w:r>
          </w:p>
        </w:tc>
      </w:tr>
      <w:tr w:rsidR="00000000" w14:paraId="63C90788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157D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47BE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1EC7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956C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2664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9CFA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F7C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4F9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0790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FB32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875B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5(8)</w:t>
            </w:r>
          </w:p>
        </w:tc>
      </w:tr>
      <w:tr w:rsidR="00000000" w14:paraId="7A61A060" w14:textId="77777777">
        <w:trPr>
          <w:divId w:val="40398883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2D7A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7128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FADF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201D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EAEB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2639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4B83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C97C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8BB0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B419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1616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55679390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2708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2881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B869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6229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A0AB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A051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231C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D554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D231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7055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49CF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404D8440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4EC9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C25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E2B4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EF84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8233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D05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9686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7D6F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FAD5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A693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3C8D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1AE1C63E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76D6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D1D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8491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8F01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E87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601F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5DF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922C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6DD1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D98A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12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28F51A5E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EF78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B39C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38C0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016D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8898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0B0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68BE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1F97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BBD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1694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FE4B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000000" w14:paraId="53D7BA51" w14:textId="77777777">
        <w:trPr>
          <w:divId w:val="40398883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1473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6C6C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39A8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CF52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C29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70A8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A9CB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A74D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03E1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82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943B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</w:tr>
      <w:tr w:rsidR="00000000" w14:paraId="72BD8559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3926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4AFF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E9C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D507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3F6D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240C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BA02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BE9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CA06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3BAA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CB44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7EA9F727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19AF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21A3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59EC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830F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B98A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BEA2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1C07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0F6C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946C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D29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DA18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000000" w14:paraId="3B98EE72" w14:textId="77777777">
        <w:trPr>
          <w:divId w:val="40398883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B87D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6C92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0922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47F1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D99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BBFE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D077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402D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E158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C959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3888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1BE1A519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051C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DE1E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07E7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148E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6379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01AE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5422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8708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2672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D0BB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7CB5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49D376AF" w14:textId="77777777">
        <w:trPr>
          <w:divId w:val="40398883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782A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C20F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8F3C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CE98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8419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89A9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E715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DCC3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08F7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C52C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1270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05EB1C01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CFF6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FC8F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EB4A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5589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45E3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02BA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7187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301B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5E44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3825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BF17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5B75EB85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E079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4F7C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3612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3857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3EDB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343E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08DD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F6A2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7E7E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785D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77B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000000" w14:paraId="10754639" w14:textId="77777777">
        <w:trPr>
          <w:divId w:val="40398883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923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8E14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7626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785D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6D40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04C6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113E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4FC4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FF41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3A8D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1FAF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</w:tr>
      <w:tr w:rsidR="00000000" w14:paraId="65AF7E17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3BB8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E9E3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93C7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069F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DAA9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6C49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19FB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9F44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DCAF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0713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55FF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</w:tbl>
    <w:p w14:paraId="18851FC2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620226E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ամրագրված` տարբեր դասերի հրդեհների օջախների հրդեհաշիջման համար փոշային կրակմարիչները պետք է ունենան համապատասխան լիցքավորում, «A» դասի համար ABC(E) փոշի, «D» դասի համար` (D):</w:t>
      </w:r>
    </w:p>
    <w:p w14:paraId="59D59E57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3285B46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6E428D4E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0A33D35D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01404B2A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1A903C76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փոշե, և ածխաթթվային կրակմարիչներով ապահովվում են համաձայն հետևյալ աղյուսակի.</w:t>
      </w:r>
    </w:p>
    <w:p w14:paraId="2A6C492C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331"/>
        <w:gridCol w:w="1080"/>
        <w:gridCol w:w="790"/>
        <w:gridCol w:w="1076"/>
        <w:gridCol w:w="1249"/>
        <w:gridCol w:w="983"/>
        <w:gridCol w:w="517"/>
        <w:gridCol w:w="517"/>
      </w:tblGrid>
      <w:tr w:rsidR="00000000" w14:paraId="433FBDB7" w14:textId="77777777">
        <w:trPr>
          <w:divId w:val="40398883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FD4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538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78A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Պաշտ-</w:t>
            </w:r>
            <w:r>
              <w:rPr>
                <w:rFonts w:eastAsia="Times New Roman"/>
                <w:sz w:val="20"/>
                <w:szCs w:val="20"/>
              </w:rPr>
              <w:br/>
              <w:t>պանվող սահմա-</w:t>
            </w:r>
            <w:r>
              <w:rPr>
                <w:rFonts w:eastAsia="Times New Roman"/>
                <w:sz w:val="20"/>
                <w:szCs w:val="20"/>
              </w:rPr>
              <w:br/>
              <w:t>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AD1C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E302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Օդա-</w:t>
            </w:r>
            <w:r>
              <w:rPr>
                <w:rFonts w:eastAsia="Times New Roman"/>
                <w:sz w:val="20"/>
                <w:szCs w:val="20"/>
              </w:rPr>
              <w:br/>
              <w:t>փրփրային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(փրփուր) 100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A545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Համակցված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(փրփուր, փոշի) 100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3217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Փոշե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100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8B11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000000" w14:paraId="3120494A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DEBF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1944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2614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9BEF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F3CE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1495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717D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9BA3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AA60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000000" w14:paraId="440DC6D8" w14:textId="77777777">
        <w:trPr>
          <w:divId w:val="40398883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8615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B2F0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Ա,Բ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90DD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5D90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5055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BB6B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DAD7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3F13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A90B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74D53564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21F9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1C2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CB9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E80E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3A6F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9EA9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8767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4CE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525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535812DD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E3A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8615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A98E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8910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0EC2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12F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5C74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9EC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DFBF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4713AD79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883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70B5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A53C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CF75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8F29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E35C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13D3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5C9A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717A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22085874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2D73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663A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9798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8CA2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FE8F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A6CA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64F3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95B5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16C6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1A072FB2" w14:textId="77777777">
        <w:trPr>
          <w:divId w:val="403988836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613F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98D1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60CA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F911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D40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BA31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2A3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9269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9776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4C41FE2A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D81C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84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430D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1B2D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6D80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AF41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2E4F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6533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4028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1F58445C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06B2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C4F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7826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22B4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3A47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9BA0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38DD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55A6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91CF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64DE8207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34C2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E0A2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84FA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4E9E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DFE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443E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CE6E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40A4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B537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77511E5F" w14:textId="77777777">
        <w:trPr>
          <w:divId w:val="40398883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F396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A361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97B4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C115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109E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57C3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C3F7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CD75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DBCC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7E072628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34FD247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լիցքավորում`</w:t>
      </w:r>
    </w:p>
    <w:p w14:paraId="5842D079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16449457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5FFB9409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516B1395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3DB0DB4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55A96C4F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5FACFC32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0A5400C7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53AE9A60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C6524AC" w14:textId="77777777" w:rsidR="00000000" w:rsidRDefault="00000000">
      <w:pPr>
        <w:pStyle w:val="vhc"/>
        <w:divId w:val="403988836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200մ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ԵՎ ԱՎԵԼԻ ՄԱԿԵՐԵՍՈՎ ԱՐՏԱԴՐԱԿԱՆ ԿԱԶՄԱԿԵՐՊՈՒԹՅՈՒՆՆԵՐԻ ՍՏՈՒԳԱԹԵՐԹԻ</w:t>
      </w:r>
    </w:p>
    <w:p w14:paraId="7F3CC57A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970E835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5B892214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նյութ.</w:t>
      </w:r>
    </w:p>
    <w:p w14:paraId="36ED3787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2) դյուրավառ հեղուկ` բաց անոթում 61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C-ից ցածր բռնկման ջերմաստիճան ունեցող հեղուկ.</w:t>
      </w:r>
    </w:p>
    <w:p w14:paraId="4577FCDA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3) դյուրավառ փոշի` հեշտ այրվող, նպաստավոր պայմաններում պայթյունի հատկություն ունեցող փոշի.</w:t>
      </w:r>
    </w:p>
    <w:p w14:paraId="272C03A0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4) հակահրդեհային միջտարածություն` շինությունից դեպի հարևան շինություններ կրակի տարածումը կանխարգելելու նպատակով նախատեսված տարածություն.</w:t>
      </w:r>
    </w:p>
    <w:p w14:paraId="5E93CF17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5) պայթյունահրդեհավտանգ` ջրի, օդի, թթվածնի կամ միմյանց հետ շփվելիս պայթելու և այրվելու ունակ նյութեր.</w:t>
      </w:r>
    </w:p>
    <w:p w14:paraId="677C8782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6) դյուրանետվող կոնստրուկցիաներ` ապակեպատ պատուհաններ և երդիկներ կամ պողպատե, ալյումինե և ասբոցեմենտի թերթերով և արդյունավետ ջերմապահպանիչներով ծածկեր:</w:t>
      </w:r>
    </w:p>
    <w:p w14:paraId="2F67847B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7) հրդեհաշիջման և հրդեհի ազդանշանման ինքնաշխատ կայանքներ (ՀՀԱԻԿ)` նախատեսված են հրդեհաշիջման և հրդեհի վայրի հայտնաբերման համար.</w:t>
      </w:r>
    </w:p>
    <w:p w14:paraId="31523EFF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8) հրդեհի տագնապի ազդարարման ինքնաշխատ համակարգ (ՀՏԱԻՀ)` նախատեսված է հրդեհի տագնապի ազդարարման համար.</w:t>
      </w:r>
    </w:p>
    <w:p w14:paraId="3B478E16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9)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համար.</w:t>
      </w:r>
    </w:p>
    <w:p w14:paraId="4322A67A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10) լիազոր մարմին` Հայաստանի Հանրապետության ներքին գործերի նախարարություն:</w:t>
      </w:r>
    </w:p>
    <w:p w14:paraId="235970E9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11) հրդեհաշիջման սկզբնական միջոցներ` կրակմարիչներ, արկղ ավազով, դույլ, բահ, կեռաձող, կացին.</w:t>
      </w:r>
    </w:p>
    <w:p w14:paraId="394D6546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12) հատուկ նշանակության սենքեր` դրամարկղային, արխիվային, պահեստային սենքեր:</w:t>
      </w:r>
    </w:p>
    <w:p w14:paraId="693304F8" w14:textId="77777777" w:rsidR="00000000" w:rsidRDefault="00000000">
      <w:pPr>
        <w:pStyle w:val="comm"/>
        <w:divId w:val="403988836"/>
        <w:rPr>
          <w:sz w:val="15"/>
          <w:szCs w:val="15"/>
        </w:rPr>
      </w:pPr>
      <w:r>
        <w:rPr>
          <w:sz w:val="15"/>
          <w:szCs w:val="15"/>
        </w:rPr>
        <w:t>(12-րդ հավելվածը լրաց. 12.09.19 թիվ 1244-Ն, փոփ. 03.08.23 թիվ 1304-Ն, 18.01.24 թիվ 88-Ն որոշումներ)</w:t>
      </w:r>
    </w:p>
    <w:p w14:paraId="6552966D" w14:textId="77777777" w:rsidR="00000000" w:rsidRDefault="00000000">
      <w:pPr>
        <w:pStyle w:val="NormalWeb"/>
        <w:divId w:val="403988836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C61C8DD" w14:textId="77777777" w:rsidR="002875DB" w:rsidRDefault="002875DB">
      <w:pPr>
        <w:divId w:val="403988836"/>
      </w:pPr>
    </w:p>
    <w:sectPr w:rsidR="002875DB">
      <w:pgSz w:w="11909" w:h="16834"/>
      <w:pgMar w:top="562" w:right="562" w:bottom="864" w:left="112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06"/>
    <w:rsid w:val="002875DB"/>
    <w:rsid w:val="005C0B14"/>
    <w:rsid w:val="00A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FC8FF"/>
  <w15:chartTrackingRefBased/>
  <w15:docId w15:val="{E377A0D9-3519-4886-B7D6-D0CD0355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pPr>
      <w:ind w:firstLine="450"/>
      <w:jc w:val="both"/>
    </w:pPr>
  </w:style>
  <w:style w:type="paragraph" w:customStyle="1" w:styleId="bc0h">
    <w:name w:val="bc0h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uiPriority w:val="99"/>
    <w:semiHidden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uiPriority w:val="99"/>
    <w:semiHidden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uiPriority w:val="99"/>
    <w:semiHidden/>
    <w:pPr>
      <w:ind w:left="450"/>
    </w:pPr>
  </w:style>
  <w:style w:type="paragraph" w:customStyle="1" w:styleId="bc7h">
    <w:name w:val="bc7h"/>
    <w:basedOn w:val="Normal"/>
    <w:uiPriority w:val="99"/>
    <w:semiHidden/>
    <w:pPr>
      <w:ind w:left="450"/>
    </w:pPr>
  </w:style>
  <w:style w:type="paragraph" w:customStyle="1" w:styleId="vht">
    <w:name w:val="vht"/>
    <w:basedOn w:val="Normal"/>
    <w:uiPriority w:val="99"/>
    <w:semiHidden/>
    <w:pPr>
      <w:ind w:left="450"/>
    </w:pPr>
  </w:style>
  <w:style w:type="paragraph" w:customStyle="1" w:styleId="comm">
    <w:name w:val="comm"/>
    <w:basedOn w:val="Normal"/>
    <w:uiPriority w:val="99"/>
    <w:semiHidden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uiPriority w:val="99"/>
    <w:semiHidden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uiPriority w:val="99"/>
    <w:semiHidden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uiPriority w:val="99"/>
    <w:semiHidden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uiPriority w:val="99"/>
    <w:semiHidden/>
    <w:rPr>
      <w:rFonts w:ascii="Arm Mono" w:hAnsi="Arm Mono"/>
      <w:sz w:val="20"/>
      <w:szCs w:val="20"/>
    </w:rPr>
  </w:style>
  <w:style w:type="paragraph" w:customStyle="1" w:styleId="dateinterval">
    <w:name w:val="dateinterval"/>
    <w:basedOn w:val="Normal"/>
    <w:uiPriority w:val="99"/>
    <w:semiHidden/>
    <w:pPr>
      <w:ind w:firstLine="450"/>
      <w:jc w:val="both"/>
    </w:pPr>
  </w:style>
  <w:style w:type="paragraph" w:customStyle="1" w:styleId="maxindex">
    <w:name w:val="maxindex"/>
    <w:basedOn w:val="Normal"/>
    <w:uiPriority w:val="99"/>
    <w:semiHidden/>
    <w:pPr>
      <w:ind w:firstLine="450"/>
      <w:jc w:val="both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3431</Words>
  <Characters>19562</Characters>
  <Application>Microsoft Office Word</Application>
  <DocSecurity>0</DocSecurity>
  <Lines>163</Lines>
  <Paragraphs>45</Paragraphs>
  <ScaleCrop>false</ScaleCrop>
  <Company/>
  <LinksUpToDate>false</LinksUpToDate>
  <CharactersWithSpaces>22948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2</cp:revision>
  <dcterms:created xsi:type="dcterms:W3CDTF">2024-06-11T07:47:00Z</dcterms:created>
  <dcterms:modified xsi:type="dcterms:W3CDTF">2024-06-11T07:47:00Z</dcterms:modified>
</cp:coreProperties>
</file>